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7765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</w:t>
      </w:r>
      <w:r w:rsidR="009F6275">
        <w:t>е на Н</w:t>
      </w:r>
      <w:bookmarkStart w:id="0" w:name="_GoBack"/>
      <w:bookmarkEnd w:id="0"/>
      <w:r>
        <w:t>аредба № 1 за опазване на обществения ред в град Белослав и кметствата на община Белослав.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E5D" w:rsidRDefault="00454E5D" w:rsidP="00DE40D3">
      <w:r>
        <w:separator/>
      </w:r>
    </w:p>
  </w:endnote>
  <w:endnote w:type="continuationSeparator" w:id="0">
    <w:p w:rsidR="00454E5D" w:rsidRDefault="00454E5D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E5D" w:rsidRDefault="00454E5D" w:rsidP="00DE40D3">
      <w:r>
        <w:separator/>
      </w:r>
    </w:p>
  </w:footnote>
  <w:footnote w:type="continuationSeparator" w:id="0">
    <w:p w:rsidR="00454E5D" w:rsidRDefault="00454E5D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54E5D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9F6275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B7C8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0C6DC-602D-448F-882D-A6186921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2025-05-23T10:26:00Z</dcterms:created>
  <dcterms:modified xsi:type="dcterms:W3CDTF">2025-05-30T06:13:00Z</dcterms:modified>
</cp:coreProperties>
</file>